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0D98" w:rsidRDefault="00670D98" w:rsidP="00670D98">
      <w:pPr>
        <w:tabs>
          <w:tab w:val="num" w:pos="720"/>
        </w:tabs>
        <w:spacing w:before="100" w:beforeAutospacing="1" w:after="100" w:afterAutospacing="1"/>
        <w:ind w:left="720" w:hanging="360"/>
        <w:jc w:val="center"/>
      </w:pPr>
      <w:r>
        <w:rPr>
          <w:noProof/>
        </w:rPr>
        <w:drawing>
          <wp:inline distT="0" distB="0" distL="0" distR="0">
            <wp:extent cx="1651000" cy="303503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uan's mushrooms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8240" cy="3048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70D98" w:rsidRDefault="00670D98" w:rsidP="00670D98">
      <w:pPr>
        <w:numPr>
          <w:ilvl w:val="0"/>
          <w:numId w:val="1"/>
        </w:numPr>
        <w:spacing w:before="100" w:beforeAutospacing="1" w:after="100" w:afterAutospacing="1"/>
      </w:pPr>
      <w:r>
        <w:rPr>
          <w:color w:val="FF0000"/>
          <w:sz w:val="27"/>
          <w:szCs w:val="27"/>
        </w:rPr>
        <w:t>This is for your information-this product may have come in through local donations or Fresh Alliance.</w:t>
      </w:r>
    </w:p>
    <w:p w:rsidR="00670D98" w:rsidRDefault="00670D98" w:rsidP="00670D98">
      <w:pPr>
        <w:numPr>
          <w:ilvl w:val="0"/>
          <w:numId w:val="1"/>
        </w:numPr>
        <w:spacing w:before="100" w:beforeAutospacing="1" w:after="100" w:afterAutospacing="1"/>
      </w:pPr>
      <w:r>
        <w:rPr>
          <w:sz w:val="27"/>
          <w:szCs w:val="27"/>
        </w:rPr>
        <w:t>This product was distributed nationwide.</w:t>
      </w:r>
    </w:p>
    <w:p w:rsidR="00670D98" w:rsidRDefault="00670D98" w:rsidP="00670D98">
      <w:pPr>
        <w:numPr>
          <w:ilvl w:val="0"/>
          <w:numId w:val="1"/>
        </w:numPr>
        <w:spacing w:before="100" w:beforeAutospacing="1" w:after="100" w:afterAutospacing="1"/>
      </w:pPr>
      <w:r>
        <w:rPr>
          <w:sz w:val="27"/>
          <w:szCs w:val="27"/>
        </w:rPr>
        <w:t>Direct link to recall: </w:t>
      </w:r>
      <w:hyperlink r:id="rId6" w:history="1">
        <w:r>
          <w:rPr>
            <w:rStyle w:val="Hyperlink"/>
            <w:sz w:val="27"/>
            <w:szCs w:val="27"/>
          </w:rPr>
          <w:t>https://www.fda.gov/safety/recalls-market-withdrawals-safety-alerts/guans-mushroom-co-recalls-enoki-because-possible-health-risk-0</w:t>
        </w:r>
      </w:hyperlink>
    </w:p>
    <w:p w:rsidR="00670D98" w:rsidRDefault="00670D98" w:rsidP="00670D98">
      <w:pPr>
        <w:pStyle w:val="Heading2"/>
        <w:numPr>
          <w:ilvl w:val="0"/>
          <w:numId w:val="1"/>
        </w:numPr>
        <w:rPr>
          <w:rFonts w:ascii="Helvetica" w:eastAsiaTheme="minorHAnsi" w:hAnsi="Helvetica" w:cs="Helvetica"/>
          <w:color w:val="333333"/>
          <w:spacing w:val="8"/>
        </w:rPr>
      </w:pPr>
      <w:r>
        <w:rPr>
          <w:rFonts w:ascii="Helvetica" w:eastAsiaTheme="minorHAnsi" w:hAnsi="Helvetica" w:cs="Helvetica"/>
          <w:color w:val="333333"/>
          <w:spacing w:val="8"/>
        </w:rPr>
        <w:t>Company Announcement</w:t>
      </w:r>
    </w:p>
    <w:p w:rsidR="00670D98" w:rsidRDefault="00670D98" w:rsidP="00670D98">
      <w:pPr>
        <w:pStyle w:val="NormalWeb"/>
        <w:ind w:left="720"/>
        <w:rPr>
          <w:rFonts w:ascii="Georgia" w:hAnsi="Georgia"/>
          <w:color w:val="333333"/>
          <w:sz w:val="27"/>
          <w:szCs w:val="27"/>
        </w:rPr>
      </w:pPr>
      <w:r>
        <w:rPr>
          <w:rFonts w:ascii="Georgia" w:hAnsi="Georgia"/>
          <w:color w:val="333333"/>
          <w:sz w:val="27"/>
          <w:szCs w:val="27"/>
        </w:rPr>
        <w:t>Guan’s Mushroom Co of Commerce, CA is recalling all cases of its 200g/7.05-ounce packages of Enoki Mushroom (Product of China) because it has the potential to be contaminated with </w:t>
      </w:r>
      <w:r>
        <w:rPr>
          <w:rStyle w:val="Emphasis"/>
          <w:rFonts w:ascii="Georgia" w:hAnsi="Georgia"/>
          <w:color w:val="333333"/>
          <w:sz w:val="27"/>
          <w:szCs w:val="27"/>
        </w:rPr>
        <w:t>Listeria monocytogenes</w:t>
      </w:r>
      <w:r>
        <w:rPr>
          <w:rFonts w:ascii="Georgia" w:hAnsi="Georgia"/>
          <w:color w:val="333333"/>
          <w:sz w:val="27"/>
          <w:szCs w:val="27"/>
        </w:rPr>
        <w:t>, an organism which can cause serious and sometimes fatal infections in young children, frail or elderly people, and others with weakened immune systems.  Although healthy individuals may suffer only short-term symptoms such as high fever, severe headache, stiffness, nausea, abdominal pain and diarrhea, </w:t>
      </w:r>
      <w:r>
        <w:rPr>
          <w:rStyle w:val="Emphasis"/>
          <w:rFonts w:ascii="Georgia" w:hAnsi="Georgia"/>
          <w:color w:val="333333"/>
          <w:sz w:val="27"/>
          <w:szCs w:val="27"/>
        </w:rPr>
        <w:t>Listeria</w:t>
      </w:r>
      <w:r>
        <w:rPr>
          <w:rFonts w:ascii="Georgia" w:hAnsi="Georgia"/>
          <w:color w:val="333333"/>
          <w:sz w:val="27"/>
          <w:szCs w:val="27"/>
        </w:rPr>
        <w:t> infection can cause miscarriages and stillbirths among pregnant women.</w:t>
      </w:r>
    </w:p>
    <w:p w:rsidR="00670D98" w:rsidRDefault="00670D98" w:rsidP="00670D98">
      <w:pPr>
        <w:pStyle w:val="NormalWeb"/>
        <w:ind w:left="720"/>
        <w:rPr>
          <w:rFonts w:ascii="Georgia" w:hAnsi="Georgia"/>
          <w:color w:val="333333"/>
          <w:sz w:val="27"/>
          <w:szCs w:val="27"/>
        </w:rPr>
      </w:pPr>
      <w:r>
        <w:rPr>
          <w:rFonts w:ascii="Georgia" w:hAnsi="Georgia"/>
          <w:color w:val="333333"/>
          <w:sz w:val="27"/>
          <w:szCs w:val="27"/>
        </w:rPr>
        <w:t>The recalled products were distributed from CA, NY, PA through produce distributors or wholesalers to retail stores nationwide.</w:t>
      </w:r>
    </w:p>
    <w:p w:rsidR="00670D98" w:rsidRDefault="00670D98" w:rsidP="00670D98">
      <w:pPr>
        <w:pStyle w:val="NormalWeb"/>
        <w:ind w:left="720"/>
        <w:rPr>
          <w:rFonts w:ascii="Georgia" w:hAnsi="Georgia"/>
          <w:color w:val="333333"/>
          <w:sz w:val="27"/>
          <w:szCs w:val="27"/>
        </w:rPr>
      </w:pPr>
      <w:r>
        <w:rPr>
          <w:rFonts w:ascii="Georgia" w:hAnsi="Georgia"/>
          <w:color w:val="333333"/>
          <w:sz w:val="27"/>
          <w:szCs w:val="27"/>
        </w:rPr>
        <w:t>The Enoki comes in a 200g/7.05ounces, clear plastic package with the description “Enoki Mushroom” in English, Korean and French, and Guan’s logo in the front.  At the back, there is UPC code: 810023170303.  Product code is RY3428A or RY3434A in the front bottom.</w:t>
      </w:r>
    </w:p>
    <w:p w:rsidR="00670D98" w:rsidRDefault="00670D98" w:rsidP="00670D98">
      <w:pPr>
        <w:pStyle w:val="NormalWeb"/>
        <w:ind w:left="720"/>
        <w:rPr>
          <w:rFonts w:ascii="Georgia" w:hAnsi="Georgia"/>
          <w:color w:val="333333"/>
          <w:sz w:val="27"/>
          <w:szCs w:val="27"/>
        </w:rPr>
      </w:pPr>
      <w:r>
        <w:rPr>
          <w:rFonts w:ascii="Georgia" w:hAnsi="Georgia"/>
          <w:color w:val="333333"/>
          <w:sz w:val="27"/>
          <w:szCs w:val="27"/>
        </w:rPr>
        <w:lastRenderedPageBreak/>
        <w:t>The product is being shipped in a white cardboard box with 25 pcs of 200g.  The box contains Guan’s logo in blue color and product code RY3428A or RY3434A.</w:t>
      </w:r>
    </w:p>
    <w:p w:rsidR="00670D98" w:rsidRDefault="00670D98" w:rsidP="00670D98">
      <w:pPr>
        <w:pStyle w:val="NormalWeb"/>
        <w:ind w:left="720"/>
        <w:rPr>
          <w:rFonts w:ascii="Georgia" w:hAnsi="Georgia"/>
          <w:color w:val="333333"/>
          <w:sz w:val="27"/>
          <w:szCs w:val="27"/>
        </w:rPr>
      </w:pPr>
      <w:r>
        <w:rPr>
          <w:rFonts w:ascii="Georgia" w:hAnsi="Georgia"/>
          <w:color w:val="333333"/>
          <w:sz w:val="27"/>
          <w:szCs w:val="27"/>
        </w:rPr>
        <w:t>No illnesses have been reported to date in connection with this problem.</w:t>
      </w:r>
    </w:p>
    <w:p w:rsidR="00670D98" w:rsidRDefault="00670D98" w:rsidP="00670D98">
      <w:pPr>
        <w:pStyle w:val="NormalWeb"/>
        <w:ind w:left="720"/>
        <w:rPr>
          <w:rFonts w:ascii="Georgia" w:hAnsi="Georgia"/>
          <w:color w:val="333333"/>
          <w:sz w:val="27"/>
          <w:szCs w:val="27"/>
        </w:rPr>
      </w:pPr>
      <w:r>
        <w:rPr>
          <w:rFonts w:ascii="Georgia" w:hAnsi="Georgia"/>
          <w:color w:val="333333"/>
          <w:sz w:val="27"/>
          <w:szCs w:val="27"/>
        </w:rPr>
        <w:t>The potential for contamination was noted after routine testing by Michigan Department of Agriculture and Rural Development revealed the presence of </w:t>
      </w:r>
      <w:r>
        <w:rPr>
          <w:rStyle w:val="Emphasis"/>
          <w:rFonts w:ascii="Georgia" w:hAnsi="Georgia"/>
          <w:color w:val="333333"/>
          <w:sz w:val="27"/>
          <w:szCs w:val="27"/>
        </w:rPr>
        <w:t>Listeria monocytogenes</w:t>
      </w:r>
      <w:r>
        <w:rPr>
          <w:rFonts w:ascii="Georgia" w:hAnsi="Georgia"/>
          <w:color w:val="333333"/>
          <w:sz w:val="27"/>
          <w:szCs w:val="27"/>
        </w:rPr>
        <w:t> in 200g package of Enoki.</w:t>
      </w:r>
    </w:p>
    <w:p w:rsidR="00670D98" w:rsidRDefault="00670D98" w:rsidP="00670D98">
      <w:pPr>
        <w:pStyle w:val="NormalWeb"/>
        <w:ind w:left="720"/>
        <w:rPr>
          <w:rFonts w:ascii="Georgia" w:hAnsi="Georgia"/>
          <w:color w:val="333333"/>
          <w:sz w:val="27"/>
          <w:szCs w:val="27"/>
        </w:rPr>
      </w:pPr>
      <w:r>
        <w:rPr>
          <w:rFonts w:ascii="Georgia" w:hAnsi="Georgia"/>
          <w:color w:val="333333"/>
          <w:sz w:val="27"/>
          <w:szCs w:val="27"/>
        </w:rPr>
        <w:t>The distribution of the product has been suspended.</w:t>
      </w:r>
    </w:p>
    <w:p w:rsidR="00670D98" w:rsidRDefault="00670D98" w:rsidP="00670D98">
      <w:pPr>
        <w:pStyle w:val="NormalWeb"/>
        <w:ind w:left="720"/>
        <w:rPr>
          <w:rFonts w:ascii="Georgia" w:hAnsi="Georgia"/>
          <w:color w:val="333333"/>
          <w:sz w:val="27"/>
          <w:szCs w:val="27"/>
        </w:rPr>
      </w:pPr>
      <w:r>
        <w:rPr>
          <w:rFonts w:ascii="Georgia" w:hAnsi="Georgia"/>
          <w:color w:val="333333"/>
          <w:sz w:val="27"/>
          <w:szCs w:val="27"/>
        </w:rPr>
        <w:t>Consumers who have purchased 200g packages of Enoki are urged to return them to the place of purchase for a full refund.  Consumers with question may contact the company at 323.223.1188. </w:t>
      </w:r>
    </w:p>
    <w:p w:rsidR="0065246B" w:rsidRDefault="0065246B"/>
    <w:sectPr w:rsidR="006524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631B7E"/>
    <w:multiLevelType w:val="multilevel"/>
    <w:tmpl w:val="F036F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D98"/>
    <w:rsid w:val="0065246B"/>
    <w:rsid w:val="00670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D5774E"/>
  <w15:chartTrackingRefBased/>
  <w15:docId w15:val="{57E1C6AE-03D6-43AF-BF50-DC85F2978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70D98"/>
    <w:pPr>
      <w:spacing w:after="0" w:line="240" w:lineRule="auto"/>
    </w:pPr>
    <w:rPr>
      <w:rFonts w:ascii="Calibri" w:hAnsi="Calibri" w:cs="Calibri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670D98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670D98"/>
    <w:rPr>
      <w:rFonts w:ascii="Calibri" w:eastAsia="Times New Roman" w:hAnsi="Calibri" w:cs="Calibri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670D98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70D98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670D9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63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da.gov/safety/recalls-market-withdrawals-safety-alerts/guans-mushroom-co-recalls-enoki-because-possible-health-risk-0" TargetMode="External"/><Relationship Id="rId11" Type="http://schemas.openxmlformats.org/officeDocument/2006/relationships/customXml" Target="../customXml/item3.xml"/><Relationship Id="rId5" Type="http://schemas.openxmlformats.org/officeDocument/2006/relationships/image" Target="media/image1.jpe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4AE1C2C-EF9D-4276-958A-538058B024E2}"/>
</file>

<file path=customXml/itemProps2.xml><?xml version="1.0" encoding="utf-8"?>
<ds:datastoreItem xmlns:ds="http://schemas.openxmlformats.org/officeDocument/2006/customXml" ds:itemID="{E70E4DE2-9CD3-4979-950A-AC1E2276123C}"/>
</file>

<file path=customXml/itemProps3.xml><?xml version="1.0" encoding="utf-8"?>
<ds:datastoreItem xmlns:ds="http://schemas.openxmlformats.org/officeDocument/2006/customXml" ds:itemID="{E962C1B1-82D8-4006-944E-B137A05536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    Company Announcement</vt:lpstr>
    </vt:vector>
  </TitlesOfParts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Dennehy</dc:creator>
  <cp:keywords/>
  <dc:description/>
  <cp:lastModifiedBy>Shannon Dennehy</cp:lastModifiedBy>
  <cp:revision>1</cp:revision>
  <dcterms:created xsi:type="dcterms:W3CDTF">2021-04-21T14:56:00Z</dcterms:created>
  <dcterms:modified xsi:type="dcterms:W3CDTF">2021-04-21T14:59:00Z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0x01010098E53DC68727E640B32ADE3C3A58E88F</vt:lpwstr>
  </property>
</Properties>
</file>